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3BD5" w:rsidRDefault="005A77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暨南大学</w:t>
      </w:r>
      <w:r>
        <w:rPr>
          <w:b/>
          <w:sz w:val="28"/>
        </w:rPr>
        <w:t>201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级研究生新生绿色通道登记表</w:t>
      </w:r>
    </w:p>
    <w:p w:rsidR="002F3BD5" w:rsidRDefault="005A7726">
      <w:pPr>
        <w:spacing w:after="120"/>
        <w:rPr>
          <w:bCs/>
        </w:rPr>
      </w:pPr>
      <w:r>
        <w:rPr>
          <w:bCs/>
        </w:rPr>
        <w:t xml:space="preserve">                                                               </w:t>
      </w:r>
      <w:r>
        <w:rPr>
          <w:rFonts w:hint="eastAsia"/>
          <w:bCs/>
        </w:rPr>
        <w:t>填表日期：</w:t>
      </w:r>
      <w:r>
        <w:rPr>
          <w:bCs/>
        </w:rPr>
        <w:t xml:space="preserve">       </w:t>
      </w:r>
      <w:r>
        <w:rPr>
          <w:rFonts w:hint="eastAsia"/>
          <w:bCs/>
        </w:rPr>
        <w:t>年</w:t>
      </w:r>
      <w:r>
        <w:rPr>
          <w:bCs/>
        </w:rPr>
        <w:t xml:space="preserve">    </w:t>
      </w:r>
      <w:r>
        <w:rPr>
          <w:rFonts w:hint="eastAsia"/>
          <w:bCs/>
        </w:rPr>
        <w:t>月</w:t>
      </w:r>
      <w:r>
        <w:rPr>
          <w:bCs/>
        </w:rPr>
        <w:t xml:space="preserve">    </w:t>
      </w:r>
      <w:r>
        <w:rPr>
          <w:rFonts w:hint="eastAsia"/>
          <w:bCs/>
        </w:rPr>
        <w:t>日</w:t>
      </w:r>
    </w:p>
    <w:tbl>
      <w:tblPr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45"/>
        <w:gridCol w:w="236"/>
        <w:gridCol w:w="627"/>
        <w:gridCol w:w="6"/>
        <w:gridCol w:w="745"/>
        <w:gridCol w:w="296"/>
        <w:gridCol w:w="1205"/>
        <w:gridCol w:w="55"/>
        <w:gridCol w:w="111"/>
        <w:gridCol w:w="1650"/>
        <w:gridCol w:w="163"/>
        <w:gridCol w:w="856"/>
        <w:gridCol w:w="23"/>
        <w:gridCol w:w="998"/>
        <w:gridCol w:w="10"/>
        <w:gridCol w:w="178"/>
        <w:gridCol w:w="374"/>
        <w:gridCol w:w="803"/>
        <w:gridCol w:w="314"/>
        <w:gridCol w:w="1141"/>
        <w:gridCol w:w="15"/>
      </w:tblGrid>
      <w:tr w:rsidR="002F3BD5">
        <w:trPr>
          <w:cantSplit/>
          <w:trHeight w:val="405"/>
        </w:trPr>
        <w:tc>
          <w:tcPr>
            <w:tcW w:w="1716" w:type="dxa"/>
            <w:gridSpan w:val="5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412" w:type="dxa"/>
            <w:gridSpan w:val="5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42" w:type="dxa"/>
            <w:gridSpan w:val="3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273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</w:tr>
      <w:tr w:rsidR="002F3BD5">
        <w:trPr>
          <w:cantSplit/>
          <w:trHeight w:val="420"/>
        </w:trPr>
        <w:tc>
          <w:tcPr>
            <w:tcW w:w="1716" w:type="dxa"/>
            <w:gridSpan w:val="5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412" w:type="dxa"/>
            <w:gridSpan w:val="5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650" w:type="dxa"/>
          </w:tcPr>
          <w:p w:rsidR="002F3BD5" w:rsidRDefault="005A7726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系、所</w:t>
            </w:r>
          </w:p>
        </w:tc>
        <w:tc>
          <w:tcPr>
            <w:tcW w:w="1042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273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</w:tr>
      <w:tr w:rsidR="002F3BD5">
        <w:trPr>
          <w:cantSplit/>
          <w:trHeight w:val="412"/>
        </w:trPr>
        <w:tc>
          <w:tcPr>
            <w:tcW w:w="1716" w:type="dxa"/>
            <w:gridSpan w:val="5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2412" w:type="dxa"/>
            <w:gridSpan w:val="5"/>
            <w:vAlign w:val="center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F3BD5" w:rsidRDefault="005A7726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特长、爱好</w:t>
            </w:r>
          </w:p>
        </w:tc>
        <w:tc>
          <w:tcPr>
            <w:tcW w:w="1042" w:type="dxa"/>
            <w:gridSpan w:val="3"/>
            <w:vAlign w:val="center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73" w:type="dxa"/>
            <w:gridSpan w:val="4"/>
            <w:vAlign w:val="center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2F3BD5">
        <w:trPr>
          <w:cantSplit/>
          <w:trHeight w:val="412"/>
        </w:trPr>
        <w:tc>
          <w:tcPr>
            <w:tcW w:w="1716" w:type="dxa"/>
            <w:gridSpan w:val="5"/>
            <w:vAlign w:val="center"/>
          </w:tcPr>
          <w:p w:rsidR="002F3BD5" w:rsidRDefault="005A77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12" w:type="dxa"/>
            <w:gridSpan w:val="5"/>
            <w:vAlign w:val="center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F3BD5" w:rsidRDefault="005A772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有效身份证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4875" w:type="dxa"/>
            <w:gridSpan w:val="11"/>
            <w:vAlign w:val="center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2F3BD5">
        <w:trPr>
          <w:cantSplit/>
          <w:trHeight w:val="559"/>
        </w:trPr>
        <w:tc>
          <w:tcPr>
            <w:tcW w:w="1716" w:type="dxa"/>
            <w:gridSpan w:val="5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校内住址</w:t>
            </w:r>
          </w:p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宿舍电话</w:t>
            </w:r>
          </w:p>
        </w:tc>
        <w:tc>
          <w:tcPr>
            <w:tcW w:w="2412" w:type="dxa"/>
            <w:gridSpan w:val="5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042" w:type="dxa"/>
            <w:gridSpan w:val="3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2273" w:type="dxa"/>
            <w:gridSpan w:val="4"/>
          </w:tcPr>
          <w:p w:rsidR="002F3BD5" w:rsidRDefault="005A772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博士□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2F3BD5" w:rsidRDefault="005A772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硕士□</w:t>
            </w:r>
          </w:p>
        </w:tc>
      </w:tr>
      <w:tr w:rsidR="002F3BD5">
        <w:trPr>
          <w:cantSplit/>
          <w:trHeight w:val="529"/>
        </w:trPr>
        <w:tc>
          <w:tcPr>
            <w:tcW w:w="1716" w:type="dxa"/>
            <w:gridSpan w:val="5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培养类别</w:t>
            </w:r>
          </w:p>
        </w:tc>
        <w:tc>
          <w:tcPr>
            <w:tcW w:w="4062" w:type="dxa"/>
            <w:gridSpan w:val="6"/>
            <w:vAlign w:val="center"/>
          </w:tcPr>
          <w:p w:rsidR="002F3BD5" w:rsidRDefault="005A7726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专业学位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科学学位□</w:t>
            </w:r>
          </w:p>
        </w:tc>
        <w:tc>
          <w:tcPr>
            <w:tcW w:w="1042" w:type="dxa"/>
            <w:gridSpan w:val="3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户口类型</w:t>
            </w:r>
          </w:p>
        </w:tc>
        <w:tc>
          <w:tcPr>
            <w:tcW w:w="3833" w:type="dxa"/>
            <w:gridSpan w:val="8"/>
          </w:tcPr>
          <w:p w:rsidR="002F3BD5" w:rsidRDefault="005A7726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城镇户口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2F3BD5" w:rsidRDefault="005A7726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农村户口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F3BD5">
        <w:trPr>
          <w:cantSplit/>
          <w:trHeight w:val="691"/>
        </w:trPr>
        <w:tc>
          <w:tcPr>
            <w:tcW w:w="2461" w:type="dxa"/>
            <w:gridSpan w:val="6"/>
          </w:tcPr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家庭详细地址、</w:t>
            </w:r>
          </w:p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邮编、电话、联系人</w:t>
            </w:r>
          </w:p>
        </w:tc>
        <w:tc>
          <w:tcPr>
            <w:tcW w:w="5357" w:type="dxa"/>
            <w:gridSpan w:val="9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470" w:type="dxa"/>
            <w:gridSpan w:val="3"/>
            <w:vAlign w:val="center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</w:tr>
      <w:tr w:rsidR="002F3BD5">
        <w:trPr>
          <w:cantSplit/>
          <w:trHeight w:val="541"/>
        </w:trPr>
        <w:tc>
          <w:tcPr>
            <w:tcW w:w="847" w:type="dxa"/>
            <w:gridSpan w:val="2"/>
            <w:vMerge w:val="restart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你需缓交的费用（元）</w:t>
            </w:r>
          </w:p>
        </w:tc>
        <w:tc>
          <w:tcPr>
            <w:tcW w:w="1614" w:type="dxa"/>
            <w:gridSpan w:val="4"/>
            <w:vMerge w:val="restart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总金额</w:t>
            </w:r>
          </w:p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（原则上不能超过</w:t>
            </w:r>
            <w:r>
              <w:rPr>
                <w:rFonts w:ascii="宋体"/>
                <w:szCs w:val="21"/>
              </w:rPr>
              <w:t>12000</w:t>
            </w:r>
            <w:r>
              <w:rPr>
                <w:rFonts w:ascii="宋体" w:hint="eastAsia"/>
                <w:szCs w:val="21"/>
              </w:rPr>
              <w:t>元）</w:t>
            </w:r>
          </w:p>
        </w:tc>
        <w:tc>
          <w:tcPr>
            <w:tcW w:w="1501" w:type="dxa"/>
            <w:gridSpan w:val="2"/>
            <w:vMerge w:val="restart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</w:t>
            </w:r>
          </w:p>
        </w:tc>
        <w:tc>
          <w:tcPr>
            <w:tcW w:w="1979" w:type="dxa"/>
            <w:gridSpan w:val="4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缓交学费</w:t>
            </w:r>
            <w:r w:rsidR="0078331B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887" w:type="dxa"/>
            <w:gridSpan w:val="4"/>
          </w:tcPr>
          <w:p w:rsidR="002F3BD5" w:rsidRDefault="002F3B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5" w:type="dxa"/>
            <w:gridSpan w:val="3"/>
            <w:vMerge w:val="restart"/>
            <w:vAlign w:val="center"/>
          </w:tcPr>
          <w:p w:rsidR="002F3BD5" w:rsidRDefault="005A77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缓交期限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2F3BD5" w:rsidRDefault="005A7726" w:rsidP="004407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440776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</w:t>
            </w:r>
            <w:r w:rsidR="00440776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F3BD5">
        <w:trPr>
          <w:cantSplit/>
          <w:trHeight w:val="676"/>
        </w:trPr>
        <w:tc>
          <w:tcPr>
            <w:tcW w:w="847" w:type="dxa"/>
            <w:gridSpan w:val="2"/>
            <w:vMerge/>
          </w:tcPr>
          <w:p w:rsidR="002F3BD5" w:rsidRDefault="002F3BD5">
            <w:pPr>
              <w:jc w:val="center"/>
            </w:pPr>
          </w:p>
        </w:tc>
        <w:tc>
          <w:tcPr>
            <w:tcW w:w="1614" w:type="dxa"/>
            <w:gridSpan w:val="4"/>
            <w:vMerge/>
          </w:tcPr>
          <w:p w:rsidR="002F3BD5" w:rsidRDefault="002F3BD5">
            <w:pPr>
              <w:jc w:val="center"/>
            </w:pPr>
          </w:p>
        </w:tc>
        <w:tc>
          <w:tcPr>
            <w:tcW w:w="1501" w:type="dxa"/>
            <w:gridSpan w:val="2"/>
            <w:vMerge/>
          </w:tcPr>
          <w:p w:rsidR="002F3BD5" w:rsidRDefault="002F3BD5">
            <w:pPr>
              <w:jc w:val="center"/>
            </w:pPr>
          </w:p>
        </w:tc>
        <w:tc>
          <w:tcPr>
            <w:tcW w:w="1979" w:type="dxa"/>
            <w:gridSpan w:val="4"/>
          </w:tcPr>
          <w:p w:rsidR="002F3BD5" w:rsidRDefault="005A7726">
            <w:pPr>
              <w:jc w:val="center"/>
            </w:pPr>
            <w:r>
              <w:rPr>
                <w:rFonts w:hint="eastAsia"/>
              </w:rPr>
              <w:t>缓交住宿费</w:t>
            </w:r>
            <w:r w:rsidR="0078331B">
              <w:rPr>
                <w:rFonts w:hint="eastAsia"/>
              </w:rPr>
              <w:t>金额</w:t>
            </w:r>
            <w:bookmarkStart w:id="0" w:name="_GoBack"/>
            <w:bookmarkEnd w:id="0"/>
          </w:p>
        </w:tc>
        <w:tc>
          <w:tcPr>
            <w:tcW w:w="1887" w:type="dxa"/>
            <w:gridSpan w:val="4"/>
          </w:tcPr>
          <w:p w:rsidR="002F3BD5" w:rsidRDefault="002F3BD5">
            <w:pPr>
              <w:jc w:val="center"/>
            </w:pPr>
          </w:p>
        </w:tc>
        <w:tc>
          <w:tcPr>
            <w:tcW w:w="1355" w:type="dxa"/>
            <w:gridSpan w:val="3"/>
            <w:vMerge/>
          </w:tcPr>
          <w:p w:rsidR="002F3BD5" w:rsidRDefault="002F3BD5">
            <w:pPr>
              <w:jc w:val="center"/>
            </w:pPr>
          </w:p>
        </w:tc>
        <w:tc>
          <w:tcPr>
            <w:tcW w:w="1470" w:type="dxa"/>
            <w:gridSpan w:val="3"/>
            <w:vMerge/>
          </w:tcPr>
          <w:p w:rsidR="002F3BD5" w:rsidRDefault="002F3BD5">
            <w:pPr>
              <w:jc w:val="center"/>
            </w:pPr>
          </w:p>
        </w:tc>
      </w:tr>
      <w:tr w:rsidR="002F3BD5">
        <w:trPr>
          <w:cantSplit/>
          <w:trHeight w:val="348"/>
        </w:trPr>
        <w:tc>
          <w:tcPr>
            <w:tcW w:w="847" w:type="dxa"/>
            <w:gridSpan w:val="2"/>
          </w:tcPr>
          <w:p w:rsidR="002F3BD5" w:rsidRDefault="005A7726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806" w:type="dxa"/>
            <w:gridSpan w:val="20"/>
          </w:tcPr>
          <w:p w:rsidR="002F3BD5" w:rsidRDefault="005A7726" w:rsidP="00AA0687">
            <w:pPr>
              <w:jc w:val="center"/>
            </w:pPr>
            <w:r>
              <w:rPr>
                <w:rFonts w:hint="eastAsia"/>
              </w:rPr>
              <w:t>医保</w:t>
            </w:r>
            <w:r w:rsidR="00291F89">
              <w:rPr>
                <w:rFonts w:hint="eastAsia"/>
              </w:rPr>
              <w:t>费</w:t>
            </w:r>
            <w:r>
              <w:t>3</w:t>
            </w:r>
            <w:r w:rsidR="00AA0687">
              <w:t>64</w:t>
            </w:r>
            <w:r>
              <w:rPr>
                <w:rFonts w:hint="eastAsia"/>
              </w:rPr>
              <w:t>元须自己交清，不能缓交</w:t>
            </w:r>
          </w:p>
        </w:tc>
      </w:tr>
      <w:tr w:rsidR="002F3BD5">
        <w:trPr>
          <w:gridAfter w:val="1"/>
          <w:wAfter w:w="15" w:type="dxa"/>
          <w:cantSplit/>
          <w:trHeight w:val="374"/>
        </w:trPr>
        <w:tc>
          <w:tcPr>
            <w:tcW w:w="1083" w:type="dxa"/>
            <w:gridSpan w:val="3"/>
          </w:tcPr>
          <w:p w:rsidR="002F3BD5" w:rsidRDefault="005A7726">
            <w:pPr>
              <w:jc w:val="center"/>
            </w:pPr>
            <w:r>
              <w:rPr>
                <w:rFonts w:hint="eastAsia"/>
              </w:rPr>
              <w:t>缓交</w:t>
            </w:r>
          </w:p>
          <w:p w:rsidR="002F3BD5" w:rsidRDefault="005A7726">
            <w:pPr>
              <w:jc w:val="center"/>
            </w:pPr>
            <w:r>
              <w:rPr>
                <w:rFonts w:hint="eastAsia"/>
              </w:rPr>
              <w:t>具体原因</w:t>
            </w:r>
          </w:p>
        </w:tc>
        <w:tc>
          <w:tcPr>
            <w:tcW w:w="9555" w:type="dxa"/>
            <w:gridSpan w:val="18"/>
          </w:tcPr>
          <w:p w:rsidR="002F3BD5" w:rsidRDefault="001F54BD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247D5F">
              <w:rPr>
                <w:rFonts w:hint="eastAsia"/>
              </w:rPr>
              <w:t>拟</w:t>
            </w:r>
            <w:r w:rsidR="005A7726">
              <w:rPr>
                <w:rFonts w:hint="eastAsia"/>
              </w:rPr>
              <w:t>申请校园地助学贷款</w:t>
            </w:r>
            <w:r w:rsidR="005A7726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5A7726">
              <w:rPr>
                <w:rFonts w:ascii="宋体" w:hAnsi="宋体" w:hint="eastAsia"/>
                <w:szCs w:val="21"/>
              </w:rPr>
              <w:t>已申请生源地助学贷款</w:t>
            </w:r>
            <w:r w:rsidR="005A7726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5A7726">
              <w:rPr>
                <w:rFonts w:ascii="宋体" w:hAnsi="宋体" w:hint="eastAsia"/>
                <w:szCs w:val="21"/>
              </w:rPr>
              <w:t>资金周转问题，会自行缴清</w:t>
            </w:r>
          </w:p>
          <w:p w:rsidR="002F3BD5" w:rsidRDefault="005A7726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其他（请注明具体原因）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</w:t>
            </w:r>
          </w:p>
        </w:tc>
      </w:tr>
      <w:tr w:rsidR="002F3BD5">
        <w:trPr>
          <w:gridAfter w:val="1"/>
          <w:wAfter w:w="15" w:type="dxa"/>
          <w:trHeight w:val="601"/>
        </w:trPr>
        <w:tc>
          <w:tcPr>
            <w:tcW w:w="1710" w:type="dxa"/>
            <w:gridSpan w:val="4"/>
          </w:tcPr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你希望学校提供的帮助</w:t>
            </w:r>
          </w:p>
        </w:tc>
        <w:tc>
          <w:tcPr>
            <w:tcW w:w="8928" w:type="dxa"/>
            <w:gridSpan w:val="17"/>
            <w:vAlign w:val="center"/>
          </w:tcPr>
          <w:p w:rsidR="002F3BD5" w:rsidRDefault="005A7726" w:rsidP="005A7726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□勤工助学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132483">
              <w:rPr>
                <w:rFonts w:ascii="宋体" w:hAnsi="宋体" w:hint="eastAsia"/>
                <w:szCs w:val="21"/>
              </w:rPr>
              <w:t>校园地</w:t>
            </w:r>
            <w:r>
              <w:rPr>
                <w:rFonts w:ascii="宋体" w:hAnsi="宋体" w:hint="eastAsia"/>
                <w:szCs w:val="21"/>
              </w:rPr>
              <w:t>国家助学贷款（最高贷款额度为</w:t>
            </w:r>
            <w:r>
              <w:rPr>
                <w:rFonts w:ascii="宋体" w:hAnsi="宋体"/>
                <w:szCs w:val="21"/>
              </w:rPr>
              <w:t>12000</w:t>
            </w:r>
            <w:r>
              <w:rPr>
                <w:rFonts w:ascii="宋体" w:hAnsi="宋体" w:hint="eastAsia"/>
                <w:szCs w:val="21"/>
              </w:rPr>
              <w:t>元）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2F3BD5">
        <w:trPr>
          <w:gridAfter w:val="1"/>
          <w:wAfter w:w="15" w:type="dxa"/>
          <w:trHeight w:val="383"/>
        </w:trPr>
        <w:tc>
          <w:tcPr>
            <w:tcW w:w="502" w:type="dxa"/>
            <w:vMerge w:val="restart"/>
          </w:tcPr>
          <w:p w:rsidR="002F3BD5" w:rsidRDefault="005A772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2F3BD5" w:rsidRDefault="005A772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2F3BD5" w:rsidRDefault="005A772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2F3BD5" w:rsidRDefault="005A772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员</w:t>
            </w:r>
          </w:p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3"/>
          </w:tcPr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047" w:type="dxa"/>
            <w:gridSpan w:val="3"/>
          </w:tcPr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龄</w:t>
            </w:r>
          </w:p>
        </w:tc>
        <w:tc>
          <w:tcPr>
            <w:tcW w:w="3021" w:type="dxa"/>
            <w:gridSpan w:val="4"/>
          </w:tcPr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与学生关系</w:t>
            </w:r>
          </w:p>
        </w:tc>
        <w:tc>
          <w:tcPr>
            <w:tcW w:w="1019" w:type="dxa"/>
            <w:gridSpan w:val="2"/>
          </w:tcPr>
          <w:p w:rsidR="002F3BD5" w:rsidRDefault="005A7726" w:rsidP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工作学习单位</w:t>
            </w:r>
          </w:p>
        </w:tc>
        <w:tc>
          <w:tcPr>
            <w:tcW w:w="1209" w:type="dxa"/>
            <w:gridSpan w:val="4"/>
          </w:tcPr>
          <w:p w:rsidR="002F3BD5" w:rsidRDefault="005A7726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业</w:t>
            </w:r>
          </w:p>
        </w:tc>
        <w:tc>
          <w:tcPr>
            <w:tcW w:w="1491" w:type="dxa"/>
            <w:gridSpan w:val="3"/>
          </w:tcPr>
          <w:p w:rsidR="002F3BD5" w:rsidRDefault="005A7726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年收入（元）</w:t>
            </w:r>
          </w:p>
        </w:tc>
        <w:tc>
          <w:tcPr>
            <w:tcW w:w="1141" w:type="dxa"/>
          </w:tcPr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</w:tr>
      <w:tr w:rsidR="002F3BD5">
        <w:trPr>
          <w:gridAfter w:val="1"/>
          <w:wAfter w:w="15" w:type="dxa"/>
          <w:trHeight w:val="394"/>
        </w:trPr>
        <w:tc>
          <w:tcPr>
            <w:tcW w:w="502" w:type="dxa"/>
            <w:vMerge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047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3021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019" w:type="dxa"/>
            <w:gridSpan w:val="2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9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141" w:type="dxa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</w:tr>
      <w:tr w:rsidR="002F3BD5">
        <w:trPr>
          <w:gridAfter w:val="1"/>
          <w:wAfter w:w="15" w:type="dxa"/>
          <w:trHeight w:val="320"/>
        </w:trPr>
        <w:tc>
          <w:tcPr>
            <w:tcW w:w="502" w:type="dxa"/>
            <w:vMerge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047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3021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019" w:type="dxa"/>
            <w:gridSpan w:val="2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9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141" w:type="dxa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</w:tr>
      <w:tr w:rsidR="001C736B">
        <w:trPr>
          <w:gridAfter w:val="1"/>
          <w:wAfter w:w="15" w:type="dxa"/>
          <w:trHeight w:val="320"/>
        </w:trPr>
        <w:tc>
          <w:tcPr>
            <w:tcW w:w="502" w:type="dxa"/>
            <w:vMerge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3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1047" w:type="dxa"/>
            <w:gridSpan w:val="3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3021" w:type="dxa"/>
            <w:gridSpan w:val="4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1019" w:type="dxa"/>
            <w:gridSpan w:val="2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1209" w:type="dxa"/>
            <w:gridSpan w:val="4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3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  <w:tc>
          <w:tcPr>
            <w:tcW w:w="1141" w:type="dxa"/>
          </w:tcPr>
          <w:p w:rsidR="001C736B" w:rsidRDefault="001C736B">
            <w:pPr>
              <w:rPr>
                <w:rFonts w:ascii="宋体"/>
                <w:szCs w:val="21"/>
              </w:rPr>
            </w:pPr>
          </w:p>
        </w:tc>
      </w:tr>
      <w:tr w:rsidR="002F3BD5">
        <w:trPr>
          <w:gridAfter w:val="1"/>
          <w:wAfter w:w="15" w:type="dxa"/>
          <w:trHeight w:val="219"/>
        </w:trPr>
        <w:tc>
          <w:tcPr>
            <w:tcW w:w="502" w:type="dxa"/>
            <w:vMerge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047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3021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019" w:type="dxa"/>
            <w:gridSpan w:val="2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209" w:type="dxa"/>
            <w:gridSpan w:val="4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3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  <w:tc>
          <w:tcPr>
            <w:tcW w:w="1141" w:type="dxa"/>
          </w:tcPr>
          <w:p w:rsidR="002F3BD5" w:rsidRDefault="002F3BD5">
            <w:pPr>
              <w:rPr>
                <w:rFonts w:ascii="宋体"/>
                <w:szCs w:val="21"/>
              </w:rPr>
            </w:pPr>
          </w:p>
        </w:tc>
      </w:tr>
      <w:tr w:rsidR="002F3BD5">
        <w:trPr>
          <w:gridAfter w:val="1"/>
          <w:wAfter w:w="15" w:type="dxa"/>
          <w:trHeight w:val="1362"/>
        </w:trPr>
        <w:tc>
          <w:tcPr>
            <w:tcW w:w="1710" w:type="dxa"/>
            <w:gridSpan w:val="4"/>
          </w:tcPr>
          <w:p w:rsidR="002F3BD5" w:rsidRDefault="002F3BD5">
            <w:pPr>
              <w:rPr>
                <w:rFonts w:ascii="宋体"/>
                <w:bCs/>
                <w:szCs w:val="21"/>
              </w:rPr>
            </w:pPr>
          </w:p>
          <w:p w:rsidR="002F3BD5" w:rsidRDefault="005A7726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影响家庭经济状况有关信息</w:t>
            </w:r>
          </w:p>
        </w:tc>
        <w:tc>
          <w:tcPr>
            <w:tcW w:w="8928" w:type="dxa"/>
            <w:gridSpan w:val="17"/>
          </w:tcPr>
          <w:p w:rsidR="002F3BD5" w:rsidRDefault="005A7726" w:rsidP="00BA3B80">
            <w:pPr>
              <w:spacing w:beforeLines="50" w:before="120" w:afterLines="50" w:after="12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家庭人均年收入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（元）。家庭遭受自然灾害情况：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。家庭遭受突发意外事件：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。家庭成员因残疾、年迈而劳动能力弱情况：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。家庭成员失业情况：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>。</w:t>
            </w:r>
            <w:r>
              <w:rPr>
                <w:rFonts w:ascii="宋体" w:hAnsi="宋体" w:hint="eastAsia"/>
                <w:szCs w:val="21"/>
              </w:rPr>
              <w:t>家庭欠债情况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>。其他情况：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F3BD5">
        <w:trPr>
          <w:trHeight w:val="923"/>
        </w:trPr>
        <w:tc>
          <w:tcPr>
            <w:tcW w:w="4017" w:type="dxa"/>
            <w:gridSpan w:val="9"/>
            <w:vAlign w:val="center"/>
          </w:tcPr>
          <w:p w:rsidR="002F3BD5" w:rsidRDefault="005A7726">
            <w:pPr>
              <w:spacing w:line="560" w:lineRule="atLeast"/>
              <w:ind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学院审核意见</w:t>
            </w:r>
          </w:p>
        </w:tc>
        <w:tc>
          <w:tcPr>
            <w:tcW w:w="6636" w:type="dxa"/>
            <w:gridSpan w:val="13"/>
          </w:tcPr>
          <w:p w:rsidR="002F3BD5" w:rsidRDefault="002F3BD5">
            <w:pPr>
              <w:rPr>
                <w:rFonts w:ascii="宋体"/>
                <w:szCs w:val="21"/>
              </w:rPr>
            </w:pPr>
          </w:p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名：</w:t>
            </w:r>
          </w:p>
          <w:p w:rsidR="002F3BD5" w:rsidRDefault="005A772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</w:tr>
      <w:tr w:rsidR="002F3BD5">
        <w:trPr>
          <w:trHeight w:val="923"/>
        </w:trPr>
        <w:tc>
          <w:tcPr>
            <w:tcW w:w="4017" w:type="dxa"/>
            <w:gridSpan w:val="9"/>
            <w:vAlign w:val="center"/>
          </w:tcPr>
          <w:p w:rsidR="002F3BD5" w:rsidRDefault="005A772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研究生院审批意见</w:t>
            </w:r>
          </w:p>
        </w:tc>
        <w:tc>
          <w:tcPr>
            <w:tcW w:w="6636" w:type="dxa"/>
            <w:gridSpan w:val="13"/>
          </w:tcPr>
          <w:p w:rsidR="002F3BD5" w:rsidRDefault="005A7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</w:t>
            </w:r>
          </w:p>
          <w:p w:rsidR="002F3BD5" w:rsidRDefault="005A772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名：</w:t>
            </w:r>
          </w:p>
          <w:p w:rsidR="002F3BD5" w:rsidRDefault="005A772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</w:tr>
    </w:tbl>
    <w:p w:rsidR="00C16083" w:rsidRDefault="005A7726">
      <w:pPr>
        <w:spacing w:line="300" w:lineRule="atLeast"/>
        <w:ind w:firstLine="425"/>
        <w:rPr>
          <w:b/>
          <w:bCs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b/>
          <w:bCs/>
        </w:rPr>
        <w:t>：</w:t>
      </w:r>
    </w:p>
    <w:p w:rsidR="00C16083" w:rsidRDefault="005A7726" w:rsidP="00C16083">
      <w:pPr>
        <w:spacing w:line="300" w:lineRule="atLeast"/>
        <w:ind w:firstLineChars="200" w:firstLine="422"/>
        <w:rPr>
          <w:rFonts w:hint="eastAsia"/>
          <w:b/>
          <w:bCs/>
        </w:rPr>
      </w:pPr>
      <w:r>
        <w:rPr>
          <w:b/>
          <w:bCs/>
        </w:rPr>
        <w:t>1</w:t>
      </w:r>
      <w:r w:rsidR="00C16083">
        <w:rPr>
          <w:rFonts w:hint="eastAsia"/>
          <w:b/>
          <w:bCs/>
        </w:rPr>
        <w:t>.</w:t>
      </w:r>
      <w:r w:rsidR="00C16083">
        <w:rPr>
          <w:rFonts w:hint="eastAsia"/>
          <w:b/>
          <w:bCs/>
        </w:rPr>
        <w:t>只有</w:t>
      </w:r>
      <w:r w:rsidR="00C16083">
        <w:rPr>
          <w:b/>
          <w:bCs/>
        </w:rPr>
        <w:t>内招全日制全脱产</w:t>
      </w:r>
      <w:r w:rsidR="00C16083">
        <w:rPr>
          <w:rFonts w:hint="eastAsia"/>
          <w:b/>
          <w:bCs/>
        </w:rPr>
        <w:t>研究生</w:t>
      </w:r>
      <w:r w:rsidR="00C16083">
        <w:rPr>
          <w:b/>
          <w:bCs/>
        </w:rPr>
        <w:t>新生可办理绿色通道。</w:t>
      </w:r>
    </w:p>
    <w:p w:rsidR="002F3BD5" w:rsidRDefault="00C16083" w:rsidP="00C16083">
      <w:pPr>
        <w:spacing w:line="300" w:lineRule="atLeast"/>
        <w:ind w:firstLine="422"/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申请绿色通道并不等同于办理</w:t>
      </w:r>
      <w:r w:rsidR="000F1FF4">
        <w:rPr>
          <w:rFonts w:hint="eastAsia"/>
          <w:b/>
          <w:bCs/>
        </w:rPr>
        <w:t>校园地</w:t>
      </w:r>
      <w:r>
        <w:rPr>
          <w:rFonts w:hint="eastAsia"/>
          <w:b/>
          <w:bCs/>
        </w:rPr>
        <w:t>助学贷款成功，绿色通道申请成功后，学生可以先办理入学手续。如需办理</w:t>
      </w:r>
      <w:r w:rsidR="000F1FF4">
        <w:rPr>
          <w:rFonts w:hint="eastAsia"/>
          <w:b/>
          <w:bCs/>
        </w:rPr>
        <w:t>校园地</w:t>
      </w:r>
      <w:r>
        <w:rPr>
          <w:rFonts w:hint="eastAsia"/>
          <w:b/>
          <w:bCs/>
        </w:rPr>
        <w:t>助学贷款的同学</w:t>
      </w:r>
      <w:r w:rsidR="000F1FF4"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请关注学校相关网站（暨南大学研究生德育网）通知，再按要求提交助学贷款申请材料。</w:t>
      </w:r>
    </w:p>
    <w:p w:rsidR="00C16083" w:rsidRDefault="00C16083" w:rsidP="00C16083">
      <w:pPr>
        <w:spacing w:line="300" w:lineRule="atLeast"/>
        <w:ind w:leftChars="6" w:left="13" w:firstLineChars="221" w:firstLine="466"/>
        <w:rPr>
          <w:b/>
          <w:bCs/>
        </w:rPr>
      </w:pPr>
      <w:r>
        <w:rPr>
          <w:b/>
          <w:bCs/>
        </w:rPr>
        <w:t>3.</w:t>
      </w:r>
      <w:r>
        <w:rPr>
          <w:rFonts w:hint="eastAsia"/>
          <w:b/>
          <w:bCs/>
        </w:rPr>
        <w:t>如需了解我校国家助学贷款详细政策，请登陆暨南大学研究生德育网参看《暨南大学国家助学贷款实施办法》。</w:t>
      </w:r>
    </w:p>
    <w:p w:rsidR="002F3BD5" w:rsidRPr="00C16083" w:rsidRDefault="002F3BD5">
      <w:pPr>
        <w:spacing w:line="300" w:lineRule="atLeast"/>
        <w:ind w:left="-6" w:firstLineChars="229" w:firstLine="483"/>
        <w:rPr>
          <w:b/>
          <w:bCs/>
        </w:rPr>
      </w:pPr>
    </w:p>
    <w:sectPr w:rsidR="002F3BD5" w:rsidRPr="00C16083">
      <w:pgSz w:w="11906" w:h="16838"/>
      <w:pgMar w:top="851" w:right="851" w:bottom="567" w:left="851" w:header="720" w:footer="720" w:gutter="0"/>
      <w:cols w:space="720"/>
      <w:docGrid w:linePitch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5A" w:rsidRDefault="0049575A" w:rsidP="00440776">
      <w:pPr>
        <w:spacing w:line="240" w:lineRule="auto"/>
      </w:pPr>
      <w:r>
        <w:separator/>
      </w:r>
    </w:p>
  </w:endnote>
  <w:endnote w:type="continuationSeparator" w:id="0">
    <w:p w:rsidR="0049575A" w:rsidRDefault="0049575A" w:rsidP="0044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5A" w:rsidRDefault="0049575A" w:rsidP="00440776">
      <w:pPr>
        <w:spacing w:line="240" w:lineRule="auto"/>
      </w:pPr>
      <w:r>
        <w:separator/>
      </w:r>
    </w:p>
  </w:footnote>
  <w:footnote w:type="continuationSeparator" w:id="0">
    <w:p w:rsidR="0049575A" w:rsidRDefault="0049575A" w:rsidP="004407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5"/>
  <w:drawingGridVerticalSpacing w:val="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380"/>
    <w:rsid w:val="00013A49"/>
    <w:rsid w:val="000258CA"/>
    <w:rsid w:val="000302DC"/>
    <w:rsid w:val="000F1FF4"/>
    <w:rsid w:val="00104256"/>
    <w:rsid w:val="00132483"/>
    <w:rsid w:val="00172A27"/>
    <w:rsid w:val="00181F64"/>
    <w:rsid w:val="001A3744"/>
    <w:rsid w:val="001B24B2"/>
    <w:rsid w:val="001B7C7D"/>
    <w:rsid w:val="001C736B"/>
    <w:rsid w:val="001F54BD"/>
    <w:rsid w:val="00247D5F"/>
    <w:rsid w:val="002577E0"/>
    <w:rsid w:val="002826D7"/>
    <w:rsid w:val="00291F89"/>
    <w:rsid w:val="002A60C2"/>
    <w:rsid w:val="002B4F5D"/>
    <w:rsid w:val="002C30E7"/>
    <w:rsid w:val="002F1139"/>
    <w:rsid w:val="002F3BD5"/>
    <w:rsid w:val="003522EA"/>
    <w:rsid w:val="003D7740"/>
    <w:rsid w:val="00400442"/>
    <w:rsid w:val="00424A61"/>
    <w:rsid w:val="00432C38"/>
    <w:rsid w:val="00440776"/>
    <w:rsid w:val="00446FC2"/>
    <w:rsid w:val="004660D1"/>
    <w:rsid w:val="0049575A"/>
    <w:rsid w:val="00495839"/>
    <w:rsid w:val="004C6155"/>
    <w:rsid w:val="004C78F9"/>
    <w:rsid w:val="004E2D1E"/>
    <w:rsid w:val="004F685A"/>
    <w:rsid w:val="00512A4D"/>
    <w:rsid w:val="0054089A"/>
    <w:rsid w:val="00545152"/>
    <w:rsid w:val="00583B4B"/>
    <w:rsid w:val="0059656E"/>
    <w:rsid w:val="005A7726"/>
    <w:rsid w:val="005D6A09"/>
    <w:rsid w:val="00647426"/>
    <w:rsid w:val="00651E40"/>
    <w:rsid w:val="00673F3C"/>
    <w:rsid w:val="00690C61"/>
    <w:rsid w:val="006B064B"/>
    <w:rsid w:val="006B1C39"/>
    <w:rsid w:val="007233A1"/>
    <w:rsid w:val="00731EDE"/>
    <w:rsid w:val="0073653D"/>
    <w:rsid w:val="00754546"/>
    <w:rsid w:val="007728A8"/>
    <w:rsid w:val="0077720A"/>
    <w:rsid w:val="0078331B"/>
    <w:rsid w:val="007F79C6"/>
    <w:rsid w:val="00804C1D"/>
    <w:rsid w:val="00812F4E"/>
    <w:rsid w:val="008506A7"/>
    <w:rsid w:val="00885098"/>
    <w:rsid w:val="008901DB"/>
    <w:rsid w:val="008E4BF1"/>
    <w:rsid w:val="008F03B9"/>
    <w:rsid w:val="00972E3E"/>
    <w:rsid w:val="00990655"/>
    <w:rsid w:val="009A3938"/>
    <w:rsid w:val="00A23B99"/>
    <w:rsid w:val="00A305AB"/>
    <w:rsid w:val="00A349AA"/>
    <w:rsid w:val="00A40297"/>
    <w:rsid w:val="00A930FA"/>
    <w:rsid w:val="00AA0687"/>
    <w:rsid w:val="00AA414C"/>
    <w:rsid w:val="00AE5FA9"/>
    <w:rsid w:val="00AF33F0"/>
    <w:rsid w:val="00B06F83"/>
    <w:rsid w:val="00B52CC4"/>
    <w:rsid w:val="00B67368"/>
    <w:rsid w:val="00B67D7A"/>
    <w:rsid w:val="00BA3B80"/>
    <w:rsid w:val="00BC2435"/>
    <w:rsid w:val="00C032C4"/>
    <w:rsid w:val="00C127A4"/>
    <w:rsid w:val="00C16083"/>
    <w:rsid w:val="00C27AF0"/>
    <w:rsid w:val="00C77A9E"/>
    <w:rsid w:val="00C95A2A"/>
    <w:rsid w:val="00CA2CA2"/>
    <w:rsid w:val="00CA740E"/>
    <w:rsid w:val="00CD36F7"/>
    <w:rsid w:val="00D2069C"/>
    <w:rsid w:val="00D22370"/>
    <w:rsid w:val="00DC7710"/>
    <w:rsid w:val="00DD10C8"/>
    <w:rsid w:val="00DE0887"/>
    <w:rsid w:val="00DF4476"/>
    <w:rsid w:val="00E6647A"/>
    <w:rsid w:val="00EB7401"/>
    <w:rsid w:val="00ED6BB6"/>
    <w:rsid w:val="00F82662"/>
    <w:rsid w:val="00FB26DD"/>
    <w:rsid w:val="00FF0B68"/>
    <w:rsid w:val="468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B38429-AA10-4D15-BAEC-593377A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jc w:val="center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uiPriority w:val="99"/>
    <w:rPr>
      <w:rFonts w:cs="Times New Roman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0"/>
      <w:sz w:val="2"/>
    </w:rPr>
  </w:style>
  <w:style w:type="character" w:customStyle="1" w:styleId="Char">
    <w:name w:val="正文文本 Char"/>
    <w:link w:val="a3"/>
    <w:uiPriority w:val="99"/>
    <w:semiHidden/>
    <w:qFormat/>
    <w:locked/>
    <w:rPr>
      <w:rFonts w:cs="Times New Roman"/>
      <w:kern w:val="0"/>
      <w:sz w:val="20"/>
      <w:szCs w:val="20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D1E89-9936-4E37-90B5-88A7F09C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1105</Characters>
  <Application>Microsoft Office Word</Application>
  <DocSecurity>0</DocSecurity>
  <Lines>9</Lines>
  <Paragraphs>2</Paragraphs>
  <ScaleCrop>false</ScaleCrop>
  <Company>XSC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暨南大学1999年特困新生登记表</dc:title>
  <dc:creator>GL</dc:creator>
  <cp:lastModifiedBy>张李莉</cp:lastModifiedBy>
  <cp:revision>179</cp:revision>
  <cp:lastPrinted>2018-09-05T04:55:00Z</cp:lastPrinted>
  <dcterms:created xsi:type="dcterms:W3CDTF">2018-09-04T03:38:00Z</dcterms:created>
  <dcterms:modified xsi:type="dcterms:W3CDTF">2019-09-04T05:10:00Z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